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C2" w:rsidRDefault="004736C2" w:rsidP="004736C2">
      <w:pPr>
        <w:widowControl w:val="0"/>
        <w:autoSpaceDE w:val="0"/>
        <w:autoSpaceDN w:val="0"/>
        <w:snapToGrid/>
        <w:spacing w:after="0" w:line="560" w:lineRule="exact"/>
        <w:rPr>
          <w:rFonts w:ascii="黑体" w:eastAsia="黑体" w:hAnsi="黑体" w:cs="ºÚÌå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附件</w:t>
      </w:r>
      <w:r>
        <w:rPr>
          <w:rFonts w:ascii="黑体" w:eastAsia="黑体" w:hAnsi="黑体" w:cs="ºÚÌå" w:hint="eastAsia"/>
          <w:color w:val="000000"/>
          <w:sz w:val="30"/>
          <w:szCs w:val="30"/>
        </w:rPr>
        <w:t>2</w:t>
      </w:r>
    </w:p>
    <w:p w:rsidR="004736C2" w:rsidRDefault="004736C2" w:rsidP="004736C2">
      <w:pPr>
        <w:widowControl w:val="0"/>
        <w:autoSpaceDE w:val="0"/>
        <w:autoSpaceDN w:val="0"/>
        <w:snapToGrid/>
        <w:spacing w:beforeLines="50" w:after="0" w:line="560" w:lineRule="exact"/>
        <w:jc w:val="center"/>
        <w:rPr>
          <w:rFonts w:ascii="方正小标宋简体" w:eastAsia="方正小标宋简体" w:hAnsi="Calibri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Calibri" w:cs="方正小标宋简体" w:hint="eastAsia"/>
          <w:color w:val="000000"/>
          <w:sz w:val="44"/>
          <w:szCs w:val="44"/>
        </w:rPr>
        <w:t>坚决抵制虚拟货币“挖矿”活动承诺书</w:t>
      </w:r>
    </w:p>
    <w:p w:rsidR="004736C2" w:rsidRDefault="004736C2" w:rsidP="004736C2">
      <w:pPr>
        <w:widowControl w:val="0"/>
        <w:autoSpaceDE w:val="0"/>
        <w:autoSpaceDN w:val="0"/>
        <w:snapToGrid/>
        <w:spacing w:after="0" w:line="560" w:lineRule="exact"/>
        <w:ind w:firstLineChars="150" w:firstLine="480"/>
        <w:rPr>
          <w:rFonts w:ascii="仿宋_GB2312" w:eastAsia="仿宋_GB2312" w:hAnsi="Calibri" w:cs="仿宋"/>
          <w:color w:val="000000"/>
          <w:sz w:val="32"/>
          <w:szCs w:val="32"/>
        </w:rPr>
      </w:pPr>
    </w:p>
    <w:p w:rsidR="004736C2" w:rsidRDefault="004736C2" w:rsidP="004736C2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仿宋_GB2312" w:eastAsia="仿宋_GB2312" w:hAnsi="Calibri" w:cs="仿宋"/>
          <w:color w:val="000000"/>
          <w:sz w:val="32"/>
          <w:szCs w:val="32"/>
        </w:rPr>
      </w:pP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虚拟货币“挖矿”活动极易引发能源、网络、金融等领域安全风险，开展虚拟货币“挖矿”活动专项整治对促进产业结构优化、推动节能减排、助力如期实现碳达峰、碳中和目标具有重要意义。</w:t>
      </w:r>
    </w:p>
    <w:p w:rsidR="004736C2" w:rsidRDefault="004736C2" w:rsidP="004736C2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仿宋_GB2312" w:eastAsia="仿宋_GB2312" w:hAnsi="Calibri" w:cs="仿宋"/>
          <w:color w:val="000000"/>
          <w:sz w:val="32"/>
          <w:szCs w:val="32"/>
        </w:rPr>
      </w:pP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（单位</w:t>
      </w:r>
      <w:r>
        <w:rPr>
          <w:rFonts w:ascii="仿宋_GB2312" w:eastAsia="仿宋_GB2312" w:hAnsi="·ÂËÎ" w:cs="·ÂËÎ" w:hint="eastAsia"/>
          <w:color w:val="000000"/>
          <w:sz w:val="32"/>
          <w:szCs w:val="32"/>
        </w:rPr>
        <w:t>/</w:t>
      </w: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个人名称），现郑重承诺如下：</w:t>
      </w:r>
    </w:p>
    <w:p w:rsidR="004736C2" w:rsidRDefault="004736C2" w:rsidP="004736C2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仿宋_GB2312" w:eastAsia="仿宋_GB2312" w:hAnsi="Calibri" w:cs="仿宋"/>
          <w:color w:val="000000"/>
          <w:sz w:val="32"/>
          <w:szCs w:val="32"/>
        </w:rPr>
      </w:pPr>
      <w:r>
        <w:rPr>
          <w:rFonts w:ascii="仿宋_GB2312" w:eastAsia="仿宋_GB2312" w:hAnsi="·ÂËÎ" w:cs="·ÂËÎ" w:hint="eastAsia"/>
          <w:color w:val="000000"/>
          <w:sz w:val="32"/>
          <w:szCs w:val="32"/>
        </w:rPr>
        <w:t>1.</w:t>
      </w: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严格遵守国家有关要求，决不参与虚拟货币“挖矿”活动；</w:t>
      </w:r>
    </w:p>
    <w:p w:rsidR="004736C2" w:rsidRDefault="004736C2" w:rsidP="004736C2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仿宋_GB2312" w:eastAsia="仿宋_GB2312" w:hAnsi="Calibri" w:cs="仿宋"/>
          <w:color w:val="000000"/>
          <w:sz w:val="32"/>
          <w:szCs w:val="32"/>
        </w:rPr>
      </w:pPr>
      <w:r>
        <w:rPr>
          <w:rFonts w:ascii="仿宋_GB2312" w:eastAsia="仿宋_GB2312" w:hAnsi="·ÂËÎ" w:cs="·ÂËÎ" w:hint="eastAsia"/>
          <w:color w:val="000000"/>
          <w:sz w:val="32"/>
          <w:szCs w:val="32"/>
        </w:rPr>
        <w:t>2.</w:t>
      </w: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自觉加强网络安全防范，提高网络安全等级，杜绝出现因病毒或网络攻击造成的被动型“挖矿”现象；</w:t>
      </w:r>
    </w:p>
    <w:p w:rsidR="004736C2" w:rsidRDefault="004736C2" w:rsidP="004736C2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仿宋_GB2312" w:eastAsia="仿宋_GB2312" w:hAnsi="Calibri" w:cs="仿宋"/>
          <w:color w:val="000000"/>
          <w:sz w:val="32"/>
          <w:szCs w:val="32"/>
        </w:rPr>
      </w:pPr>
      <w:r>
        <w:rPr>
          <w:rFonts w:ascii="仿宋_GB2312" w:eastAsia="仿宋_GB2312" w:hAnsi="·ÂËÎ" w:cs="·ÂËÎ" w:hint="eastAsia"/>
          <w:color w:val="000000"/>
          <w:sz w:val="32"/>
          <w:szCs w:val="32"/>
        </w:rPr>
        <w:t>3.</w:t>
      </w: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自愿接受相关部门的监督检查，如违背承诺自愿承担相应法律后果和责任。</w:t>
      </w:r>
    </w:p>
    <w:p w:rsidR="004736C2" w:rsidRDefault="004736C2" w:rsidP="004736C2">
      <w:pPr>
        <w:widowControl w:val="0"/>
        <w:autoSpaceDE w:val="0"/>
        <w:autoSpaceDN w:val="0"/>
        <w:snapToGrid/>
        <w:spacing w:after="0" w:line="560" w:lineRule="exact"/>
        <w:rPr>
          <w:rFonts w:ascii="仿宋_GB2312" w:eastAsia="仿宋_GB2312" w:hAnsi="Calibri" w:cs="仿宋"/>
          <w:color w:val="000000"/>
          <w:sz w:val="32"/>
          <w:szCs w:val="32"/>
        </w:rPr>
      </w:pPr>
    </w:p>
    <w:p w:rsidR="004736C2" w:rsidRDefault="004736C2" w:rsidP="004736C2">
      <w:pPr>
        <w:widowControl w:val="0"/>
        <w:autoSpaceDE w:val="0"/>
        <w:autoSpaceDN w:val="0"/>
        <w:snapToGrid/>
        <w:spacing w:after="0" w:line="560" w:lineRule="exact"/>
        <w:rPr>
          <w:rFonts w:ascii="仿宋_GB2312" w:eastAsia="仿宋_GB2312" w:hAnsi="Calibri" w:cs="仿宋"/>
          <w:color w:val="000000"/>
          <w:sz w:val="32"/>
          <w:szCs w:val="32"/>
        </w:rPr>
      </w:pPr>
    </w:p>
    <w:p w:rsidR="004736C2" w:rsidRDefault="004736C2" w:rsidP="004736C2">
      <w:pPr>
        <w:widowControl w:val="0"/>
        <w:autoSpaceDE w:val="0"/>
        <w:autoSpaceDN w:val="0"/>
        <w:snapToGrid/>
        <w:spacing w:after="0" w:line="560" w:lineRule="exact"/>
        <w:rPr>
          <w:rFonts w:ascii="仿宋_GB2312" w:eastAsia="仿宋_GB2312" w:hAnsi="Calibri" w:cs="仿宋"/>
          <w:color w:val="000000"/>
          <w:sz w:val="32"/>
          <w:szCs w:val="32"/>
        </w:rPr>
      </w:pPr>
    </w:p>
    <w:p w:rsidR="004736C2" w:rsidRDefault="004736C2" w:rsidP="004736C2">
      <w:pPr>
        <w:widowControl w:val="0"/>
        <w:autoSpaceDE w:val="0"/>
        <w:autoSpaceDN w:val="0"/>
        <w:snapToGrid/>
        <w:spacing w:after="0" w:line="560" w:lineRule="exact"/>
        <w:rPr>
          <w:rFonts w:ascii="仿宋_GB2312" w:eastAsia="仿宋_GB2312" w:hAnsi="Calibri" w:cs="仿宋"/>
          <w:color w:val="000000"/>
          <w:sz w:val="32"/>
          <w:szCs w:val="32"/>
        </w:rPr>
      </w:pPr>
    </w:p>
    <w:p w:rsidR="004736C2" w:rsidRDefault="004736C2" w:rsidP="004736C2">
      <w:pPr>
        <w:widowControl w:val="0"/>
        <w:autoSpaceDE w:val="0"/>
        <w:autoSpaceDN w:val="0"/>
        <w:snapToGrid/>
        <w:spacing w:after="0" w:line="560" w:lineRule="exact"/>
        <w:ind w:firstLineChars="900" w:firstLine="2880"/>
        <w:rPr>
          <w:rFonts w:ascii="仿宋_GB2312" w:eastAsia="仿宋_GB2312" w:hAnsi="Calibri" w:cs="仿宋"/>
          <w:color w:val="000000"/>
          <w:sz w:val="32"/>
          <w:szCs w:val="32"/>
        </w:rPr>
      </w:pP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承诺单位（加盖公章）</w:t>
      </w:r>
      <w:r>
        <w:rPr>
          <w:rFonts w:ascii="仿宋_GB2312" w:eastAsia="仿宋_GB2312" w:hAnsi="·ÂËÎ" w:cs="·ÂËÎ" w:hint="eastAsia"/>
          <w:color w:val="000000"/>
          <w:sz w:val="32"/>
          <w:szCs w:val="32"/>
        </w:rPr>
        <w:t>/</w:t>
      </w: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承诺人：</w:t>
      </w:r>
    </w:p>
    <w:p w:rsidR="004736C2" w:rsidRDefault="004736C2" w:rsidP="004736C2">
      <w:pPr>
        <w:widowControl w:val="0"/>
        <w:autoSpaceDE w:val="0"/>
        <w:autoSpaceDN w:val="0"/>
        <w:snapToGrid/>
        <w:spacing w:after="0" w:line="560" w:lineRule="exact"/>
        <w:ind w:firstLineChars="1350" w:firstLine="4320"/>
        <w:rPr>
          <w:rFonts w:ascii="仿宋_GB2312" w:eastAsia="仿宋_GB2312" w:hAnsi="Calibri" w:cs="仿宋" w:hint="eastAsia"/>
          <w:color w:val="000000"/>
          <w:sz w:val="32"/>
          <w:szCs w:val="32"/>
        </w:rPr>
      </w:pPr>
    </w:p>
    <w:p w:rsidR="004736C2" w:rsidRDefault="004736C2" w:rsidP="004736C2">
      <w:pPr>
        <w:widowControl w:val="0"/>
        <w:autoSpaceDE w:val="0"/>
        <w:autoSpaceDN w:val="0"/>
        <w:snapToGrid/>
        <w:spacing w:after="0" w:line="560" w:lineRule="exact"/>
        <w:ind w:firstLineChars="1350" w:firstLine="4320"/>
        <w:rPr>
          <w:rFonts w:ascii="仿宋_GB2312" w:eastAsia="仿宋_GB2312" w:hAnsi="Calibri" w:cs="仿宋"/>
          <w:color w:val="000000"/>
          <w:sz w:val="32"/>
          <w:szCs w:val="32"/>
        </w:rPr>
      </w:pP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年   月   日</w:t>
      </w:r>
    </w:p>
    <w:p w:rsidR="00000000" w:rsidRDefault="00606071">
      <w:pPr>
        <w:rPr>
          <w:rFonts w:hint="eastAsia"/>
        </w:rPr>
      </w:pPr>
    </w:p>
    <w:p w:rsidR="004736C2" w:rsidRDefault="004736C2"/>
    <w:sectPr w:rsidR="004736C2" w:rsidSect="000C2BAA">
      <w:pgSz w:w="11906" w:h="16838"/>
      <w:pgMar w:top="2098" w:right="1588" w:bottom="2098" w:left="1588" w:header="709" w:footer="153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071" w:rsidRDefault="00606071" w:rsidP="004736C2">
      <w:pPr>
        <w:spacing w:after="0"/>
      </w:pPr>
      <w:r>
        <w:separator/>
      </w:r>
    </w:p>
  </w:endnote>
  <w:endnote w:type="continuationSeparator" w:id="1">
    <w:p w:rsidR="00606071" w:rsidRDefault="00606071" w:rsidP="004736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ºÚÌå">
    <w:altName w:val="Arial"/>
    <w:charset w:val="00"/>
    <w:family w:val="auto"/>
    <w:pitch w:val="default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·ÂËÎ">
    <w:altName w:val="Arial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071" w:rsidRDefault="00606071" w:rsidP="004736C2">
      <w:pPr>
        <w:spacing w:after="0"/>
      </w:pPr>
      <w:r>
        <w:separator/>
      </w:r>
    </w:p>
  </w:footnote>
  <w:footnote w:type="continuationSeparator" w:id="1">
    <w:p w:rsidR="00606071" w:rsidRDefault="00606071" w:rsidP="004736C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6C2"/>
    <w:rsid w:val="004736C2"/>
    <w:rsid w:val="0060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C2"/>
    <w:pPr>
      <w:adjustRightInd w:val="0"/>
      <w:snapToGrid w:val="0"/>
      <w:spacing w:after="200"/>
    </w:pPr>
    <w:rPr>
      <w:rFonts w:ascii="Tahoma" w:eastAsia="微软雅黑" w:hAnsi="Tahoma" w:cs="黑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36C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36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36C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36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2022-04-25T01:59:00Z</dcterms:created>
  <dcterms:modified xsi:type="dcterms:W3CDTF">2022-04-25T02:00:00Z</dcterms:modified>
</cp:coreProperties>
</file>